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B9453" w14:textId="36E66BFD" w:rsidR="00A029F0" w:rsidRPr="00D3745D" w:rsidRDefault="00A029F0" w:rsidP="00A029F0">
      <w:pPr>
        <w:spacing w:line="240" w:lineRule="auto"/>
        <w:rPr>
          <w:rFonts w:ascii="Arial" w:hAnsi="Arial" w:cs="Arial"/>
          <w:b/>
          <w:bCs/>
          <w:sz w:val="20"/>
          <w:szCs w:val="20"/>
        </w:rPr>
      </w:pPr>
      <w:r w:rsidRPr="00A029F0">
        <w:rPr>
          <w:rFonts w:ascii="Arial" w:hAnsi="Arial" w:cs="Arial"/>
          <w:b/>
          <w:bCs/>
          <w:u w:val="single"/>
        </w:rPr>
        <w:t xml:space="preserve">Cyber sermon 40: 20.12.20:  ADVENT 4: </w:t>
      </w:r>
      <w:r w:rsidRPr="00A029F0">
        <w:rPr>
          <w:rStyle w:val="Strong"/>
          <w:rFonts w:ascii="Arial" w:hAnsi="Arial" w:cs="Arial"/>
          <w:color w:val="232323"/>
          <w:u w:val="single"/>
        </w:rPr>
        <w:t>God moves in a mysterious way</w:t>
      </w:r>
      <w:r w:rsidRPr="00A029F0">
        <w:rPr>
          <w:rFonts w:ascii="Arial" w:hAnsi="Arial" w:cs="Arial"/>
          <w:b/>
          <w:bCs/>
        </w:rPr>
        <w:tab/>
      </w:r>
      <w:r w:rsidRPr="00D3745D">
        <w:rPr>
          <w:rFonts w:ascii="Arial" w:hAnsi="Arial" w:cs="Arial"/>
          <w:b/>
          <w:bCs/>
          <w:sz w:val="20"/>
          <w:szCs w:val="20"/>
        </w:rPr>
        <w:t>Paul and Jenny Hollingum</w:t>
      </w:r>
    </w:p>
    <w:p w14:paraId="34903957" w14:textId="4AA18183" w:rsidR="00A029F0" w:rsidRPr="00A029F0" w:rsidRDefault="00A029F0" w:rsidP="00A029F0">
      <w:pPr>
        <w:pStyle w:val="NormalWeb"/>
        <w:spacing w:before="0" w:beforeAutospacing="0" w:after="0" w:afterAutospacing="0"/>
        <w:rPr>
          <w:rFonts w:ascii="Arial" w:hAnsi="Arial" w:cs="Arial"/>
          <w:b/>
          <w:bCs/>
          <w:i/>
          <w:iCs/>
          <w:color w:val="000000"/>
          <w:sz w:val="22"/>
          <w:szCs w:val="22"/>
        </w:rPr>
      </w:pPr>
      <w:r w:rsidRPr="00A029F0">
        <w:rPr>
          <w:rFonts w:ascii="Arial" w:hAnsi="Arial" w:cs="Arial"/>
          <w:b/>
          <w:bCs/>
          <w:i/>
          <w:iCs/>
          <w:sz w:val="22"/>
          <w:szCs w:val="22"/>
        </w:rPr>
        <w:t xml:space="preserve">Readings for today: </w:t>
      </w:r>
      <w:r w:rsidRPr="00A029F0">
        <w:rPr>
          <w:rFonts w:ascii="Arial" w:hAnsi="Arial" w:cs="Arial"/>
          <w:b/>
          <w:bCs/>
          <w:i/>
          <w:iCs/>
          <w:color w:val="000000"/>
          <w:sz w:val="22"/>
          <w:szCs w:val="22"/>
        </w:rPr>
        <w:t>Romans 16:25-27, Luke 1:26-38</w:t>
      </w:r>
    </w:p>
    <w:p w14:paraId="30F25E0D" w14:textId="5D0EDBEF" w:rsidR="00A029F0" w:rsidRPr="00A029F0" w:rsidRDefault="00A029F0" w:rsidP="00A029F0">
      <w:pPr>
        <w:pStyle w:val="NormalWeb"/>
        <w:spacing w:before="0" w:beforeAutospacing="0" w:after="0" w:afterAutospacing="0"/>
        <w:rPr>
          <w:rFonts w:ascii="Arial" w:hAnsi="Arial" w:cs="Arial"/>
          <w:b/>
          <w:bCs/>
          <w:i/>
          <w:iCs/>
          <w:color w:val="000000"/>
          <w:sz w:val="22"/>
          <w:szCs w:val="22"/>
        </w:rPr>
      </w:pPr>
    </w:p>
    <w:p w14:paraId="1E18370B" w14:textId="6DC5158B" w:rsidR="00A029F0" w:rsidRPr="00A029F0" w:rsidRDefault="00A029F0" w:rsidP="00A029F0">
      <w:pPr>
        <w:pStyle w:val="NormalWeb"/>
        <w:spacing w:before="0" w:beforeAutospacing="0" w:after="0" w:afterAutospacing="0"/>
        <w:rPr>
          <w:rFonts w:ascii="Arial" w:hAnsi="Arial" w:cs="Arial"/>
          <w:b/>
          <w:bCs/>
          <w:i/>
          <w:iCs/>
          <w:color w:val="000000"/>
          <w:sz w:val="22"/>
          <w:szCs w:val="22"/>
        </w:rPr>
      </w:pPr>
      <w:r w:rsidRPr="00A029F0">
        <w:rPr>
          <w:rFonts w:ascii="Arial" w:hAnsi="Arial" w:cs="Arial"/>
          <w:b/>
          <w:bCs/>
          <w:i/>
          <w:iCs/>
          <w:color w:val="000000"/>
          <w:sz w:val="22"/>
          <w:szCs w:val="22"/>
        </w:rPr>
        <w:t>This week we light the fourth Advent candle, the candle of Love, while reading the following poem:</w:t>
      </w:r>
    </w:p>
    <w:p w14:paraId="10A78215" w14:textId="77777777" w:rsidR="00A029F0" w:rsidRPr="00A029F0" w:rsidRDefault="00A029F0" w:rsidP="00A029F0">
      <w:pPr>
        <w:shd w:val="clear" w:color="auto" w:fill="FFFFFF"/>
        <w:spacing w:after="24" w:line="240" w:lineRule="auto"/>
        <w:rPr>
          <w:rFonts w:ascii="Arial" w:eastAsia="Times New Roman" w:hAnsi="Arial" w:cs="Arial"/>
          <w:color w:val="202122"/>
          <w:u w:val="single"/>
          <w:lang w:eastAsia="en-GB"/>
        </w:rPr>
      </w:pPr>
    </w:p>
    <w:p w14:paraId="5522BD0D" w14:textId="7B47E84B" w:rsidR="00A029F0" w:rsidRPr="00A029F0" w:rsidRDefault="00A029F0" w:rsidP="00A029F0">
      <w:pPr>
        <w:shd w:val="clear" w:color="auto" w:fill="FFFFFF"/>
        <w:spacing w:after="24" w:line="240" w:lineRule="auto"/>
        <w:rPr>
          <w:rFonts w:ascii="Arial" w:eastAsia="Times New Roman" w:hAnsi="Arial" w:cs="Arial"/>
          <w:color w:val="202122"/>
          <w:u w:val="single"/>
          <w:lang w:eastAsia="en-GB"/>
        </w:rPr>
      </w:pPr>
      <w:r w:rsidRPr="00A029F0">
        <w:rPr>
          <w:rFonts w:ascii="Arial" w:eastAsia="Times New Roman" w:hAnsi="Arial" w:cs="Arial"/>
          <w:color w:val="202122"/>
          <w:u w:val="single"/>
          <w:lang w:eastAsia="en-GB"/>
        </w:rPr>
        <w:t>Love came down at Christmas by Christina Rosetti</w:t>
      </w:r>
    </w:p>
    <w:p w14:paraId="30BB88F8" w14:textId="77777777" w:rsidR="00A029F0" w:rsidRPr="00A029F0" w:rsidRDefault="00A029F0" w:rsidP="00A029F0">
      <w:pPr>
        <w:shd w:val="clear" w:color="auto" w:fill="FFFFFF"/>
        <w:spacing w:after="24" w:line="240" w:lineRule="auto"/>
        <w:ind w:left="720"/>
        <w:rPr>
          <w:rFonts w:ascii="Arial" w:eastAsia="Times New Roman" w:hAnsi="Arial" w:cs="Arial"/>
          <w:color w:val="202122"/>
          <w:lang w:eastAsia="en-GB"/>
        </w:rPr>
      </w:pPr>
    </w:p>
    <w:p w14:paraId="2582657E"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came down at Christmas,</w:t>
      </w:r>
    </w:p>
    <w:p w14:paraId="167C4C9F"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all lovely, Love Divine,</w:t>
      </w:r>
    </w:p>
    <w:p w14:paraId="39942BEE"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was born at Christmas,</w:t>
      </w:r>
    </w:p>
    <w:p w14:paraId="04661DD6" w14:textId="5433B0BA"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Star and Angels gave the sign.</w:t>
      </w:r>
    </w:p>
    <w:p w14:paraId="5B6A1475"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p>
    <w:p w14:paraId="1774EB51" w14:textId="73F6BAD3"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Worship we the Godhead,</w:t>
      </w:r>
    </w:p>
    <w:p w14:paraId="7B74354C"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Incarnate, Love Divine,</w:t>
      </w:r>
    </w:p>
    <w:p w14:paraId="342DB1A0"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Worship we our Jesus,</w:t>
      </w:r>
    </w:p>
    <w:p w14:paraId="58041B45" w14:textId="4030E0DF"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But wherewith for sacred sign?</w:t>
      </w:r>
    </w:p>
    <w:p w14:paraId="3C6F75B8"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p>
    <w:p w14:paraId="2BCA5A1E" w14:textId="3BF18B08"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shall be our token,</w:t>
      </w:r>
    </w:p>
    <w:p w14:paraId="0CF00904"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be yours and love be mine,</w:t>
      </w:r>
    </w:p>
    <w:p w14:paraId="6F96A94E" w14:textId="77777777"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to God and all men,</w:t>
      </w:r>
    </w:p>
    <w:p w14:paraId="01EA00CA" w14:textId="05361B5A" w:rsidR="00A029F0" w:rsidRPr="00A029F0" w:rsidRDefault="00A029F0" w:rsidP="00A029F0">
      <w:pPr>
        <w:shd w:val="clear" w:color="auto" w:fill="FFFFFF"/>
        <w:spacing w:after="24" w:line="240" w:lineRule="auto"/>
        <w:rPr>
          <w:rFonts w:ascii="Arial" w:eastAsia="Times New Roman" w:hAnsi="Arial" w:cs="Arial"/>
          <w:color w:val="202122"/>
          <w:lang w:eastAsia="en-GB"/>
        </w:rPr>
      </w:pPr>
      <w:r w:rsidRPr="00A029F0">
        <w:rPr>
          <w:rFonts w:ascii="Arial" w:eastAsia="Times New Roman" w:hAnsi="Arial" w:cs="Arial"/>
          <w:color w:val="202122"/>
          <w:lang w:eastAsia="en-GB"/>
        </w:rPr>
        <w:t>Love for plea and gift and sign.</w:t>
      </w:r>
    </w:p>
    <w:p w14:paraId="07C3F642" w14:textId="03CAFC0D" w:rsidR="00A029F0" w:rsidRPr="00A029F0" w:rsidRDefault="00A029F0" w:rsidP="00A029F0">
      <w:pPr>
        <w:shd w:val="clear" w:color="auto" w:fill="FFFFFF"/>
        <w:spacing w:after="24" w:line="240" w:lineRule="auto"/>
        <w:rPr>
          <w:rFonts w:ascii="Arial" w:eastAsia="Times New Roman" w:hAnsi="Arial" w:cs="Arial"/>
          <w:color w:val="202122"/>
          <w:lang w:eastAsia="en-GB"/>
        </w:rPr>
      </w:pPr>
    </w:p>
    <w:p w14:paraId="5ED5CD71" w14:textId="77777777" w:rsidR="00A029F0" w:rsidRPr="00A029F0" w:rsidRDefault="00A029F0" w:rsidP="00A029F0">
      <w:pPr>
        <w:shd w:val="clear" w:color="auto" w:fill="FFFFFF"/>
        <w:spacing w:after="150" w:line="240" w:lineRule="auto"/>
        <w:rPr>
          <w:rFonts w:ascii="Tahoma" w:eastAsia="Times New Roman" w:hAnsi="Tahoma" w:cs="Tahoma"/>
          <w:color w:val="333333"/>
          <w:u w:val="single"/>
          <w:lang w:eastAsia="en-GB"/>
        </w:rPr>
      </w:pPr>
      <w:r w:rsidRPr="00A029F0">
        <w:rPr>
          <w:rFonts w:ascii="Tahoma" w:eastAsia="Times New Roman" w:hAnsi="Tahoma" w:cs="Tahoma"/>
          <w:color w:val="333333"/>
          <w:u w:val="single"/>
          <w:lang w:eastAsia="en-GB"/>
        </w:rPr>
        <w:t>Prayers of adoration and confession</w:t>
      </w:r>
    </w:p>
    <w:p w14:paraId="242C3F61" w14:textId="28C58016" w:rsidR="00A029F0" w:rsidRPr="00A029F0" w:rsidRDefault="00A029F0" w:rsidP="00A029F0">
      <w:pPr>
        <w:shd w:val="clear" w:color="auto" w:fill="FFFFFF"/>
        <w:spacing w:after="150" w:line="240" w:lineRule="auto"/>
        <w:rPr>
          <w:rFonts w:ascii="Tahoma" w:eastAsia="Times New Roman" w:hAnsi="Tahoma" w:cs="Tahoma"/>
          <w:color w:val="333333"/>
          <w:lang w:eastAsia="en-GB"/>
        </w:rPr>
      </w:pPr>
      <w:r w:rsidRPr="00A029F0">
        <w:rPr>
          <w:rFonts w:ascii="Tahoma" w:eastAsia="Times New Roman" w:hAnsi="Tahoma" w:cs="Tahoma"/>
          <w:color w:val="333333"/>
          <w:lang w:eastAsia="en-GB"/>
        </w:rPr>
        <w:t>Shout for joy</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the whole earth,</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and everything within.</w:t>
      </w:r>
      <w:r w:rsidRPr="00A029F0">
        <w:rPr>
          <w:rFonts w:ascii="Tahoma" w:eastAsia="Times New Roman" w:hAnsi="Tahoma" w:cs="Tahoma"/>
          <w:color w:val="333333"/>
          <w:lang w:eastAsia="en-GB"/>
        </w:rPr>
        <w:br/>
        <w:t>Rejoice!</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For Light has come into the world</w:t>
      </w:r>
      <w:r w:rsidRPr="00A029F0">
        <w:rPr>
          <w:rFonts w:ascii="Tahoma" w:eastAsia="Times New Roman" w:hAnsi="Tahoma" w:cs="Tahoma"/>
          <w:color w:val="333333"/>
          <w:lang w:eastAsia="en-GB"/>
        </w:rPr>
        <w:br/>
      </w:r>
      <w:r w:rsidRPr="00A029F0">
        <w:rPr>
          <w:rFonts w:ascii="Tahoma" w:eastAsia="Times New Roman" w:hAnsi="Tahoma" w:cs="Tahoma"/>
          <w:color w:val="333333"/>
          <w:lang w:eastAsia="en-GB"/>
        </w:rPr>
        <w:br/>
        <w:t>The mountains sing,</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the seas resound</w:t>
      </w:r>
      <w:r>
        <w:rPr>
          <w:rFonts w:ascii="Tahoma" w:eastAsia="Times New Roman" w:hAnsi="Tahoma" w:cs="Tahoma"/>
          <w:color w:val="333333"/>
          <w:lang w:eastAsia="en-GB"/>
        </w:rPr>
        <w:t xml:space="preserve"> t</w:t>
      </w:r>
      <w:r w:rsidRPr="00A029F0">
        <w:rPr>
          <w:rFonts w:ascii="Tahoma" w:eastAsia="Times New Roman" w:hAnsi="Tahoma" w:cs="Tahoma"/>
          <w:color w:val="333333"/>
          <w:lang w:eastAsia="en-GB"/>
        </w:rPr>
        <w:t>o the praise of your name.</w:t>
      </w:r>
      <w:r w:rsidRPr="00A029F0">
        <w:rPr>
          <w:rFonts w:ascii="Tahoma" w:eastAsia="Times New Roman" w:hAnsi="Tahoma" w:cs="Tahoma"/>
          <w:color w:val="333333"/>
          <w:lang w:eastAsia="en-GB"/>
        </w:rPr>
        <w:br/>
        <w:t>Salvation, once promised, is here on earth</w:t>
      </w:r>
      <w:r w:rsidRPr="00A029F0">
        <w:rPr>
          <w:rFonts w:ascii="Tahoma" w:eastAsia="Times New Roman" w:hAnsi="Tahoma" w:cs="Tahoma"/>
          <w:color w:val="333333"/>
          <w:lang w:eastAsia="en-GB"/>
        </w:rPr>
        <w:br/>
      </w:r>
      <w:r w:rsidRPr="00A029F0">
        <w:rPr>
          <w:rFonts w:ascii="Tahoma" w:eastAsia="Times New Roman" w:hAnsi="Tahoma" w:cs="Tahoma"/>
          <w:color w:val="333333"/>
          <w:lang w:eastAsia="en-GB"/>
        </w:rPr>
        <w:br/>
        <w:t>The angels' song</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rings in the air,</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a child has been born.</w:t>
      </w:r>
      <w:r w:rsidRPr="00A029F0">
        <w:rPr>
          <w:rFonts w:ascii="Tahoma" w:eastAsia="Times New Roman" w:hAnsi="Tahoma" w:cs="Tahoma"/>
          <w:color w:val="333333"/>
          <w:lang w:eastAsia="en-GB"/>
        </w:rPr>
        <w:br/>
        <w:t>Hallelujah!</w:t>
      </w:r>
      <w:r>
        <w:rPr>
          <w:rFonts w:ascii="Tahoma" w:eastAsia="Times New Roman" w:hAnsi="Tahoma" w:cs="Tahoma"/>
          <w:color w:val="333333"/>
          <w:lang w:eastAsia="en-GB"/>
        </w:rPr>
        <w:t xml:space="preserve"> </w:t>
      </w:r>
      <w:r w:rsidRPr="00A029F0">
        <w:rPr>
          <w:rFonts w:ascii="Tahoma" w:eastAsia="Times New Roman" w:hAnsi="Tahoma" w:cs="Tahoma"/>
          <w:color w:val="333333"/>
          <w:lang w:eastAsia="en-GB"/>
        </w:rPr>
        <w:t>The Saviour of the world is here.</w:t>
      </w:r>
    </w:p>
    <w:p w14:paraId="50882ACD" w14:textId="77777777" w:rsidR="00A029F0" w:rsidRPr="00A029F0" w:rsidRDefault="00A029F0" w:rsidP="00A029F0">
      <w:pPr>
        <w:shd w:val="clear" w:color="auto" w:fill="FFFFFF"/>
        <w:spacing w:after="150" w:line="240" w:lineRule="auto"/>
        <w:rPr>
          <w:rFonts w:ascii="Tahoma" w:eastAsia="Times New Roman" w:hAnsi="Tahoma" w:cs="Tahoma"/>
          <w:color w:val="333333"/>
          <w:lang w:eastAsia="en-GB"/>
        </w:rPr>
      </w:pPr>
      <w:r w:rsidRPr="00A029F0">
        <w:rPr>
          <w:rFonts w:ascii="Tahoma" w:eastAsia="Times New Roman" w:hAnsi="Tahoma" w:cs="Tahoma"/>
          <w:color w:val="333333"/>
          <w:lang w:eastAsia="en-GB"/>
        </w:rPr>
        <w:t>Heavenly Father, you gave your all to the world in the bleakness of the stable.</w:t>
      </w:r>
      <w:r w:rsidRPr="00A029F0">
        <w:rPr>
          <w:rFonts w:ascii="Tahoma" w:eastAsia="Times New Roman" w:hAnsi="Tahoma" w:cs="Tahoma"/>
          <w:color w:val="333333"/>
          <w:lang w:eastAsia="en-GB"/>
        </w:rPr>
        <w:br/>
        <w:t>Love was born that day, pure love, undiluted, poured out for all who call on Your name.</w:t>
      </w:r>
      <w:r w:rsidRPr="00A029F0">
        <w:rPr>
          <w:rFonts w:ascii="Tahoma" w:eastAsia="Times New Roman" w:hAnsi="Tahoma" w:cs="Tahoma"/>
          <w:color w:val="333333"/>
          <w:lang w:eastAsia="en-GB"/>
        </w:rPr>
        <w:br/>
        <w:t>Such Grace, undeserved, deserves a response in the life that we lead.</w:t>
      </w:r>
      <w:r w:rsidRPr="00A029F0">
        <w:rPr>
          <w:rFonts w:ascii="Tahoma" w:eastAsia="Times New Roman" w:hAnsi="Tahoma" w:cs="Tahoma"/>
          <w:color w:val="333333"/>
          <w:lang w:eastAsia="en-GB"/>
        </w:rPr>
        <w:br/>
        <w:t>Forgive our ingratitude for all you have done, forgive our apathy and our selfishness.</w:t>
      </w:r>
      <w:r w:rsidRPr="00A029F0">
        <w:rPr>
          <w:rFonts w:ascii="Tahoma" w:eastAsia="Times New Roman" w:hAnsi="Tahoma" w:cs="Tahoma"/>
          <w:color w:val="333333"/>
          <w:lang w:eastAsia="en-GB"/>
        </w:rPr>
        <w:br/>
        <w:t>Draw us to your Word, give us a new song to sing, that will resonate throughout this world.</w:t>
      </w:r>
      <w:r w:rsidRPr="00A029F0">
        <w:rPr>
          <w:rFonts w:ascii="Tahoma" w:eastAsia="Times New Roman" w:hAnsi="Tahoma" w:cs="Tahoma"/>
          <w:color w:val="333333"/>
          <w:lang w:eastAsia="en-GB"/>
        </w:rPr>
        <w:br/>
        <w:t>And begin with us today.</w:t>
      </w:r>
    </w:p>
    <w:p w14:paraId="12DEEE04" w14:textId="77777777" w:rsidR="00A029F0" w:rsidRPr="00A029F0" w:rsidRDefault="00A029F0" w:rsidP="00A029F0">
      <w:pPr>
        <w:shd w:val="clear" w:color="auto" w:fill="FFFFFF"/>
        <w:spacing w:after="150" w:line="240" w:lineRule="auto"/>
        <w:rPr>
          <w:rFonts w:ascii="Tahoma" w:eastAsia="Times New Roman" w:hAnsi="Tahoma" w:cs="Tahoma"/>
          <w:color w:val="333333"/>
          <w:lang w:eastAsia="en-GB"/>
        </w:rPr>
      </w:pPr>
      <w:r w:rsidRPr="00A029F0">
        <w:rPr>
          <w:rFonts w:ascii="Tahoma" w:eastAsia="Times New Roman" w:hAnsi="Tahoma" w:cs="Tahoma"/>
          <w:color w:val="333333"/>
          <w:lang w:eastAsia="en-GB"/>
        </w:rPr>
        <w:t>We have been offered the way of true freedom, and it comes through faith. Whenever we choose to follow Christ and to live as God calls us, all sorts of possibilities emerge in our lives. We discover new and deeper ways to live, love and serve. It is in letting the Spirit of Christ be incarnated within us that God’s grace becomes most powerful in our world.</w:t>
      </w:r>
    </w:p>
    <w:p w14:paraId="0D5DC661" w14:textId="6EDCB5AE" w:rsidR="00A029F0" w:rsidRPr="00A029F0" w:rsidRDefault="00A029F0" w:rsidP="00A029F0">
      <w:pPr>
        <w:rPr>
          <w:rFonts w:ascii="Arial" w:hAnsi="Arial" w:cs="Arial"/>
          <w:b/>
          <w:bCs/>
        </w:rPr>
      </w:pPr>
      <w:r>
        <w:rPr>
          <w:rFonts w:ascii="Tahoma" w:eastAsia="Times New Roman" w:hAnsi="Tahoma" w:cs="Tahoma"/>
          <w:b/>
          <w:bCs/>
          <w:color w:val="333333"/>
          <w:lang w:eastAsia="en-GB"/>
        </w:rPr>
        <w:t>L</w:t>
      </w:r>
      <w:r w:rsidRPr="00A029F0">
        <w:rPr>
          <w:rFonts w:ascii="Tahoma" w:eastAsia="Times New Roman" w:hAnsi="Tahoma" w:cs="Tahoma"/>
          <w:b/>
          <w:bCs/>
          <w:color w:val="333333"/>
          <w:lang w:eastAsia="en-GB"/>
        </w:rPr>
        <w:t>et us</w:t>
      </w:r>
      <w:r w:rsidRPr="00A029F0">
        <w:rPr>
          <w:rFonts w:ascii="Arial" w:hAnsi="Arial" w:cs="Arial"/>
          <w:b/>
          <w:bCs/>
        </w:rPr>
        <w:t xml:space="preserve"> join together in the prayer Jesus taught his disciples:</w:t>
      </w:r>
    </w:p>
    <w:p w14:paraId="6190302F" w14:textId="1525A674" w:rsidR="00A029F0" w:rsidRPr="00A029F0" w:rsidRDefault="00A029F0" w:rsidP="00A029F0">
      <w:pPr>
        <w:spacing w:line="240" w:lineRule="auto"/>
        <w:rPr>
          <w:rFonts w:ascii="Arial" w:hAnsi="Arial" w:cs="Arial"/>
        </w:rPr>
      </w:pPr>
      <w:r w:rsidRPr="00A029F0">
        <w:rPr>
          <w:rFonts w:ascii="Arial" w:hAnsi="Arial" w:cs="Arial"/>
        </w:rPr>
        <w:t xml:space="preserve">Our Father, who art in Heaven, Hallowed be thy name,                                                                                                                                                                                                       Thy Kingdom come, Thy will be done on earth as it is in heaven.                                                                                                                                                                                          Give us this day our daily bread and                                                                                             </w:t>
      </w:r>
      <w:r>
        <w:rPr>
          <w:rFonts w:ascii="Arial" w:hAnsi="Arial" w:cs="Arial"/>
        </w:rPr>
        <w:t xml:space="preserve"> </w:t>
      </w:r>
      <w:r w:rsidRPr="00A029F0">
        <w:rPr>
          <w:rFonts w:ascii="Arial" w:hAnsi="Arial" w:cs="Arial"/>
        </w:rPr>
        <w:t xml:space="preserve"> </w:t>
      </w:r>
      <w:r>
        <w:rPr>
          <w:rFonts w:ascii="Arial" w:hAnsi="Arial" w:cs="Arial"/>
        </w:rPr>
        <w:t xml:space="preserve">                               </w:t>
      </w:r>
      <w:r w:rsidRPr="00A029F0">
        <w:rPr>
          <w:rFonts w:ascii="Arial" w:hAnsi="Arial" w:cs="Arial"/>
        </w:rPr>
        <w:t xml:space="preserve">Forgive us our trespasses as we forgive those who trespass against us.                                                 </w:t>
      </w:r>
      <w:r>
        <w:rPr>
          <w:rFonts w:ascii="Arial" w:hAnsi="Arial" w:cs="Arial"/>
        </w:rPr>
        <w:t xml:space="preserve">                        </w:t>
      </w:r>
      <w:r w:rsidRPr="00A029F0">
        <w:rPr>
          <w:rFonts w:ascii="Arial" w:hAnsi="Arial" w:cs="Arial"/>
        </w:rPr>
        <w:t xml:space="preserve">And lead us not into temptation but deliver us from evil.                                                                                       For thine is the kingdom the power and the glory, for ever and ever, </w:t>
      </w:r>
    </w:p>
    <w:p w14:paraId="739556B5" w14:textId="77777777" w:rsidR="00A029F0" w:rsidRPr="00A029F0" w:rsidRDefault="00A029F0" w:rsidP="00A029F0">
      <w:pPr>
        <w:pStyle w:val="NormalWeb"/>
        <w:shd w:val="clear" w:color="auto" w:fill="FFFFFF"/>
        <w:spacing w:before="0" w:beforeAutospacing="0" w:after="0" w:afterAutospacing="0" w:line="360" w:lineRule="atLeast"/>
        <w:rPr>
          <w:rFonts w:ascii="Arial" w:hAnsi="Arial" w:cs="Arial"/>
          <w:b/>
          <w:bCs/>
          <w:color w:val="333333"/>
          <w:sz w:val="22"/>
          <w:szCs w:val="22"/>
        </w:rPr>
      </w:pPr>
      <w:r w:rsidRPr="00A029F0">
        <w:rPr>
          <w:rFonts w:ascii="Arial" w:hAnsi="Arial" w:cs="Arial"/>
          <w:b/>
          <w:bCs/>
          <w:sz w:val="22"/>
          <w:szCs w:val="22"/>
        </w:rPr>
        <w:t>AMEN</w:t>
      </w:r>
    </w:p>
    <w:p w14:paraId="2E97DBB0" w14:textId="77777777" w:rsidR="00A029F0" w:rsidRDefault="00A029F0" w:rsidP="00A029F0">
      <w:pPr>
        <w:spacing w:line="240" w:lineRule="auto"/>
        <w:rPr>
          <w:rFonts w:ascii="Arial" w:eastAsia="Times New Roman" w:hAnsi="Arial" w:cs="Arial"/>
          <w:color w:val="202122"/>
          <w:lang w:eastAsia="en-GB"/>
        </w:rPr>
      </w:pPr>
    </w:p>
    <w:p w14:paraId="249B8539" w14:textId="606F72E6" w:rsidR="00A029F0" w:rsidRPr="00A029F0" w:rsidRDefault="00A029F0" w:rsidP="00A029F0">
      <w:pPr>
        <w:spacing w:line="240" w:lineRule="auto"/>
        <w:rPr>
          <w:rFonts w:ascii="Times New Roman" w:eastAsia="Times New Roman" w:hAnsi="Times New Roman" w:cs="Times New Roman"/>
          <w:u w:val="single"/>
          <w:lang w:eastAsia="en-GB"/>
        </w:rPr>
      </w:pPr>
      <w:r w:rsidRPr="00A029F0">
        <w:rPr>
          <w:rFonts w:ascii="Arial" w:eastAsia="Times New Roman" w:hAnsi="Arial" w:cs="Arial"/>
          <w:color w:val="000000"/>
          <w:u w:val="single"/>
          <w:lang w:eastAsia="en-GB"/>
        </w:rPr>
        <w:lastRenderedPageBreak/>
        <w:t>God moves in a mysterious way</w:t>
      </w:r>
    </w:p>
    <w:p w14:paraId="7D529459" w14:textId="77777777" w:rsidR="00A029F0" w:rsidRPr="00A029F0" w:rsidRDefault="00A029F0" w:rsidP="00A029F0">
      <w:pPr>
        <w:spacing w:after="0" w:line="240" w:lineRule="auto"/>
        <w:rPr>
          <w:rFonts w:ascii="Times New Roman" w:eastAsia="Times New Roman" w:hAnsi="Times New Roman" w:cs="Times New Roman"/>
          <w:lang w:eastAsia="en-GB"/>
        </w:rPr>
      </w:pPr>
    </w:p>
    <w:p w14:paraId="641226D2"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What are we to make of this most famous story? We hear this narrative every year, either in this version as described by Luke, or in the similar narrative which appears in Matthew's Gospel. It is a wonderful story and taken with Mary’s song, which the choir has just sung, it makes a fantastic ultimate preparation for the Christmas celebrations which begin on Friday.</w:t>
      </w:r>
    </w:p>
    <w:p w14:paraId="2768364F" w14:textId="77777777" w:rsidR="00A029F0" w:rsidRPr="00A029F0" w:rsidRDefault="00A029F0" w:rsidP="00A029F0">
      <w:pPr>
        <w:spacing w:after="0" w:line="240" w:lineRule="auto"/>
        <w:rPr>
          <w:rFonts w:ascii="Times New Roman" w:eastAsia="Times New Roman" w:hAnsi="Times New Roman" w:cs="Times New Roman"/>
          <w:lang w:eastAsia="en-GB"/>
        </w:rPr>
      </w:pPr>
    </w:p>
    <w:p w14:paraId="63F83D61"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But what do we actually make of it? What do we say when sceptics ask, as they do, do you really believe in that impossible story of a virgin birth? Do you take the soft option, describing the outcome simply as God-inspired, or perhaps you might describe it as a metaphor for God’s involvement in the world and humanity in general?</w:t>
      </w:r>
    </w:p>
    <w:p w14:paraId="4557936C" w14:textId="77777777" w:rsidR="00A029F0" w:rsidRPr="00A029F0" w:rsidRDefault="00A029F0" w:rsidP="00A029F0">
      <w:pPr>
        <w:spacing w:after="0" w:line="240" w:lineRule="auto"/>
        <w:rPr>
          <w:rFonts w:ascii="Times New Roman" w:eastAsia="Times New Roman" w:hAnsi="Times New Roman" w:cs="Times New Roman"/>
          <w:lang w:eastAsia="en-GB"/>
        </w:rPr>
      </w:pPr>
    </w:p>
    <w:p w14:paraId="4BBF6043"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Or do you stand up and commit wholeheartedly to the version as described by Luke?</w:t>
      </w:r>
    </w:p>
    <w:p w14:paraId="07DCD5DE" w14:textId="77777777" w:rsidR="00A029F0" w:rsidRPr="00A029F0" w:rsidRDefault="00A029F0" w:rsidP="00A029F0">
      <w:pPr>
        <w:spacing w:after="0" w:line="240" w:lineRule="auto"/>
        <w:rPr>
          <w:rFonts w:ascii="Times New Roman" w:eastAsia="Times New Roman" w:hAnsi="Times New Roman" w:cs="Times New Roman"/>
          <w:lang w:eastAsia="en-GB"/>
        </w:rPr>
      </w:pPr>
    </w:p>
    <w:p w14:paraId="3E054BDD" w14:textId="77777777" w:rsidR="00A029F0" w:rsidRPr="00A029F0" w:rsidRDefault="00A029F0" w:rsidP="00A029F0">
      <w:pPr>
        <w:spacing w:after="0" w:line="240" w:lineRule="auto"/>
        <w:ind w:left="720"/>
        <w:rPr>
          <w:rFonts w:ascii="Times New Roman" w:eastAsia="Times New Roman" w:hAnsi="Times New Roman" w:cs="Times New Roman"/>
          <w:lang w:eastAsia="en-GB"/>
        </w:rPr>
      </w:pPr>
      <w:r w:rsidRPr="00A029F0">
        <w:rPr>
          <w:rFonts w:ascii="Arial" w:eastAsia="Times New Roman" w:hAnsi="Arial" w:cs="Arial"/>
          <w:color w:val="000000"/>
          <w:lang w:eastAsia="en-GB"/>
        </w:rPr>
        <w:t xml:space="preserve">“Don't be afraid, Mary; God has been gracious to you. You will become pregnant and give birth to a son, and you will name him Jesus. He will be great and will be called the Son of the </w:t>
      </w:r>
      <w:proofErr w:type="gramStart"/>
      <w:r w:rsidRPr="00A029F0">
        <w:rPr>
          <w:rFonts w:ascii="Arial" w:eastAsia="Times New Roman" w:hAnsi="Arial" w:cs="Arial"/>
          <w:color w:val="000000"/>
          <w:lang w:eastAsia="en-GB"/>
        </w:rPr>
        <w:t>Most High</w:t>
      </w:r>
      <w:proofErr w:type="gramEnd"/>
      <w:r w:rsidRPr="00A029F0">
        <w:rPr>
          <w:rFonts w:ascii="Arial" w:eastAsia="Times New Roman" w:hAnsi="Arial" w:cs="Arial"/>
          <w:color w:val="000000"/>
          <w:lang w:eastAsia="en-GB"/>
        </w:rPr>
        <w:t xml:space="preserve"> God.”</w:t>
      </w:r>
    </w:p>
    <w:p w14:paraId="6C3C292F" w14:textId="77777777" w:rsidR="00A029F0" w:rsidRPr="00A029F0" w:rsidRDefault="00A029F0" w:rsidP="00A029F0">
      <w:pPr>
        <w:spacing w:after="0" w:line="240" w:lineRule="auto"/>
        <w:rPr>
          <w:rFonts w:ascii="Times New Roman" w:eastAsia="Times New Roman" w:hAnsi="Times New Roman" w:cs="Times New Roman"/>
          <w:lang w:eastAsia="en-GB"/>
        </w:rPr>
      </w:pPr>
    </w:p>
    <w:p w14:paraId="5B04F05A"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After a long period of personal scepticism and playing with the language, I finally committed myself to the complete and utter truth in this statement. My understanding is that the Angel has declared, and God is about to do, a new and marvellous thing. The saving power of Israel’s Redeemer, proclaimed by prophet and priest alike over centuries, is now about to do something in dimensions that confound normal human understanding and that points beyond human endeavour and ability to a new era in God’s relationship with all creation.</w:t>
      </w:r>
    </w:p>
    <w:p w14:paraId="67858555" w14:textId="77777777" w:rsidR="00A029F0" w:rsidRPr="00A029F0" w:rsidRDefault="00A029F0" w:rsidP="00A029F0">
      <w:pPr>
        <w:spacing w:after="0" w:line="240" w:lineRule="auto"/>
        <w:rPr>
          <w:rFonts w:ascii="Times New Roman" w:eastAsia="Times New Roman" w:hAnsi="Times New Roman" w:cs="Times New Roman"/>
          <w:lang w:eastAsia="en-GB"/>
        </w:rPr>
      </w:pPr>
    </w:p>
    <w:p w14:paraId="08590984"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The most important thing for us to take from Gabriel's message is that nothing is impossible with God. Mary herself can’t conceptualise what he is saying;</w:t>
      </w:r>
    </w:p>
    <w:p w14:paraId="5ACEB530" w14:textId="77777777" w:rsidR="00A029F0" w:rsidRPr="00A029F0" w:rsidRDefault="00A029F0" w:rsidP="00A029F0">
      <w:pPr>
        <w:spacing w:after="0" w:line="240" w:lineRule="auto"/>
        <w:rPr>
          <w:rFonts w:ascii="Times New Roman" w:eastAsia="Times New Roman" w:hAnsi="Times New Roman" w:cs="Times New Roman"/>
          <w:lang w:eastAsia="en-GB"/>
        </w:rPr>
      </w:pPr>
    </w:p>
    <w:p w14:paraId="4709E108" w14:textId="77777777" w:rsidR="00A029F0" w:rsidRPr="00A029F0" w:rsidRDefault="00A029F0" w:rsidP="00A029F0">
      <w:pPr>
        <w:spacing w:after="0" w:line="240" w:lineRule="auto"/>
        <w:ind w:left="720"/>
        <w:rPr>
          <w:rFonts w:ascii="Times New Roman" w:eastAsia="Times New Roman" w:hAnsi="Times New Roman" w:cs="Times New Roman"/>
          <w:lang w:eastAsia="en-GB"/>
        </w:rPr>
      </w:pPr>
      <w:r w:rsidRPr="00A029F0">
        <w:rPr>
          <w:rFonts w:ascii="Arial" w:eastAsia="Times New Roman" w:hAnsi="Arial" w:cs="Arial"/>
          <w:color w:val="000000"/>
          <w:lang w:eastAsia="en-GB"/>
        </w:rPr>
        <w:t>Mary said to the angel, “I am a virgin. How, then, can this be?”</w:t>
      </w:r>
    </w:p>
    <w:p w14:paraId="610ACDA4" w14:textId="77777777" w:rsidR="00A029F0" w:rsidRPr="00A029F0" w:rsidRDefault="00A029F0" w:rsidP="00A029F0">
      <w:pPr>
        <w:spacing w:after="0" w:line="240" w:lineRule="auto"/>
        <w:rPr>
          <w:rFonts w:ascii="Times New Roman" w:eastAsia="Times New Roman" w:hAnsi="Times New Roman" w:cs="Times New Roman"/>
          <w:lang w:eastAsia="en-GB"/>
        </w:rPr>
      </w:pPr>
    </w:p>
    <w:p w14:paraId="767FEF55"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God, the angel says, will call upon the Holy Spirit to bring this about, but ultimately:</w:t>
      </w:r>
    </w:p>
    <w:p w14:paraId="250D7928"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ab/>
      </w:r>
    </w:p>
    <w:p w14:paraId="10EDAEF4" w14:textId="77777777" w:rsidR="00A029F0" w:rsidRPr="00A029F0" w:rsidRDefault="00A029F0" w:rsidP="00A029F0">
      <w:pPr>
        <w:spacing w:after="0" w:line="240" w:lineRule="auto"/>
        <w:ind w:firstLine="720"/>
        <w:rPr>
          <w:rFonts w:ascii="Times New Roman" w:eastAsia="Times New Roman" w:hAnsi="Times New Roman" w:cs="Times New Roman"/>
          <w:lang w:eastAsia="en-GB"/>
        </w:rPr>
      </w:pPr>
      <w:r w:rsidRPr="00A029F0">
        <w:rPr>
          <w:rFonts w:ascii="Arial" w:eastAsia="Times New Roman" w:hAnsi="Arial" w:cs="Arial"/>
          <w:color w:val="000000"/>
          <w:lang w:eastAsia="en-GB"/>
        </w:rPr>
        <w:t>“God's power will rest upon you.”</w:t>
      </w:r>
    </w:p>
    <w:p w14:paraId="095D7BB2" w14:textId="77777777" w:rsidR="00A029F0" w:rsidRPr="00A029F0" w:rsidRDefault="00A029F0" w:rsidP="00A029F0">
      <w:pPr>
        <w:spacing w:after="0" w:line="240" w:lineRule="auto"/>
        <w:rPr>
          <w:rFonts w:ascii="Times New Roman" w:eastAsia="Times New Roman" w:hAnsi="Times New Roman" w:cs="Times New Roman"/>
          <w:lang w:eastAsia="en-GB"/>
        </w:rPr>
      </w:pPr>
    </w:p>
    <w:p w14:paraId="625EFFDA"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This is really important for us to get to grips with, it is not something to be ignored or set aside and avoided. This is about God’s power resting on an individual. The Old and New Testaments are full of stories of what can be achieved when people recognise and allow God’s power to rest on them. </w:t>
      </w:r>
    </w:p>
    <w:p w14:paraId="718A4421" w14:textId="77777777" w:rsidR="00A029F0" w:rsidRPr="00A029F0" w:rsidRDefault="00A029F0" w:rsidP="00A029F0">
      <w:pPr>
        <w:spacing w:after="0" w:line="240" w:lineRule="auto"/>
        <w:rPr>
          <w:rFonts w:ascii="Times New Roman" w:eastAsia="Times New Roman" w:hAnsi="Times New Roman" w:cs="Times New Roman"/>
          <w:lang w:eastAsia="en-GB"/>
        </w:rPr>
      </w:pPr>
    </w:p>
    <w:p w14:paraId="6064A271"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I am not sure, but I believe today, in a time when scepticism is king, we are all affected by it. Because of this, we might fail to recognise when God’s power rests on us and requires us to commit to do something which is out of the ordinary, out of our comfort zone, something that perhaps we never thought we would do, or that was, in fact, possible. If you had met me thirty years ago, or even twenty years ago, you would not believe that I could be standing here today talking to you, convinced by the Virgin birth, convinced by the faith and commitment of Mary. But here I am. Somewhere along the line God’s power rested on me and I let it take me to a new and different place.</w:t>
      </w:r>
    </w:p>
    <w:p w14:paraId="0FB8BE04" w14:textId="77777777" w:rsidR="00A029F0" w:rsidRPr="00A029F0" w:rsidRDefault="00A029F0" w:rsidP="00A029F0">
      <w:pPr>
        <w:spacing w:after="0" w:line="240" w:lineRule="auto"/>
        <w:rPr>
          <w:rFonts w:ascii="Times New Roman" w:eastAsia="Times New Roman" w:hAnsi="Times New Roman" w:cs="Times New Roman"/>
          <w:lang w:eastAsia="en-GB"/>
        </w:rPr>
      </w:pPr>
    </w:p>
    <w:p w14:paraId="3D5E67AF"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Mary’s commitment is so much bigger than mine; it put her in a far more difficult place than me, but she took the brave course because of her faith in God. Each of our own journeys to today has taken commitment and has been inspired by God’s power resting on us. Mary’s story is not so different from each of ours.</w:t>
      </w:r>
    </w:p>
    <w:p w14:paraId="69BC824F" w14:textId="77777777" w:rsidR="00A029F0" w:rsidRPr="00A029F0" w:rsidRDefault="00A029F0" w:rsidP="00A029F0">
      <w:pPr>
        <w:spacing w:after="0" w:line="240" w:lineRule="auto"/>
        <w:rPr>
          <w:rFonts w:ascii="Times New Roman" w:eastAsia="Times New Roman" w:hAnsi="Times New Roman" w:cs="Times New Roman"/>
          <w:lang w:eastAsia="en-GB"/>
        </w:rPr>
      </w:pPr>
    </w:p>
    <w:p w14:paraId="7FDFF373"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If we go back to the introduction to Luke's Gospel, in the first four verses of this chapter, we find his commitment to his readers:</w:t>
      </w:r>
    </w:p>
    <w:p w14:paraId="4D8B926A" w14:textId="77777777" w:rsidR="00A029F0" w:rsidRPr="00A029F0" w:rsidRDefault="00A029F0" w:rsidP="00A029F0">
      <w:pPr>
        <w:spacing w:after="0" w:line="240" w:lineRule="auto"/>
        <w:rPr>
          <w:rFonts w:ascii="Times New Roman" w:eastAsia="Times New Roman" w:hAnsi="Times New Roman" w:cs="Times New Roman"/>
          <w:lang w:eastAsia="en-GB"/>
        </w:rPr>
      </w:pPr>
    </w:p>
    <w:p w14:paraId="7E7CCE49" w14:textId="77777777" w:rsidR="00A029F0" w:rsidRPr="00A029F0" w:rsidRDefault="00A029F0" w:rsidP="00A029F0">
      <w:pPr>
        <w:spacing w:after="0" w:line="240" w:lineRule="auto"/>
        <w:ind w:left="720"/>
        <w:rPr>
          <w:rFonts w:ascii="Times New Roman" w:eastAsia="Times New Roman" w:hAnsi="Times New Roman" w:cs="Times New Roman"/>
          <w:lang w:eastAsia="en-GB"/>
        </w:rPr>
      </w:pPr>
      <w:r w:rsidRPr="00A029F0">
        <w:rPr>
          <w:rFonts w:ascii="Arial" w:eastAsia="Times New Roman" w:hAnsi="Arial" w:cs="Arial"/>
          <w:color w:val="000000"/>
          <w:lang w:eastAsia="en-GB"/>
        </w:rPr>
        <w:t>“With this in mind...I too decided to write an orderly account for you,”</w:t>
      </w:r>
    </w:p>
    <w:p w14:paraId="1502C84C" w14:textId="77777777" w:rsidR="00A029F0" w:rsidRPr="00A029F0" w:rsidRDefault="00A029F0" w:rsidP="00A029F0">
      <w:pPr>
        <w:spacing w:after="0" w:line="240" w:lineRule="auto"/>
        <w:rPr>
          <w:rFonts w:ascii="Times New Roman" w:eastAsia="Times New Roman" w:hAnsi="Times New Roman" w:cs="Times New Roman"/>
          <w:lang w:eastAsia="en-GB"/>
        </w:rPr>
      </w:pPr>
    </w:p>
    <w:p w14:paraId="26CAD62A"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 xml:space="preserve">And of what is this an orderly account? Well, if you imagine a helicopter view of the whole Gospel and Luke’s accompanying book Acts, what we have is an account of the impossible things that God has in fact </w:t>
      </w:r>
      <w:r w:rsidRPr="00A029F0">
        <w:rPr>
          <w:rFonts w:ascii="Arial" w:eastAsia="Times New Roman" w:hAnsi="Arial" w:cs="Arial"/>
          <w:color w:val="000000"/>
          <w:lang w:eastAsia="en-GB"/>
        </w:rPr>
        <w:lastRenderedPageBreak/>
        <w:t xml:space="preserve">done. The healing of the sick, the resurrection of Jesus, the gift of the Holy Spirit, the formation of community, the release of the captive apostles. Again and </w:t>
      </w:r>
      <w:proofErr w:type="gramStart"/>
      <w:r w:rsidRPr="00A029F0">
        <w:rPr>
          <w:rFonts w:ascii="Arial" w:eastAsia="Times New Roman" w:hAnsi="Arial" w:cs="Arial"/>
          <w:color w:val="000000"/>
          <w:lang w:eastAsia="en-GB"/>
        </w:rPr>
        <w:t>again</w:t>
      </w:r>
      <w:proofErr w:type="gramEnd"/>
      <w:r w:rsidRPr="00A029F0">
        <w:rPr>
          <w:rFonts w:ascii="Arial" w:eastAsia="Times New Roman" w:hAnsi="Arial" w:cs="Arial"/>
          <w:color w:val="000000"/>
          <w:lang w:eastAsia="en-GB"/>
        </w:rPr>
        <w:t xml:space="preserve"> Luke tells us of all the impossible things actually accomplished by God. So why should we be worried by this opening story?</w:t>
      </w:r>
    </w:p>
    <w:p w14:paraId="4E86D8D5" w14:textId="77777777" w:rsidR="00A029F0" w:rsidRPr="00A029F0" w:rsidRDefault="00A029F0" w:rsidP="00A029F0">
      <w:pPr>
        <w:spacing w:after="0" w:line="240" w:lineRule="auto"/>
        <w:rPr>
          <w:rFonts w:ascii="Times New Roman" w:eastAsia="Times New Roman" w:hAnsi="Times New Roman" w:cs="Times New Roman"/>
          <w:lang w:eastAsia="en-GB"/>
        </w:rPr>
      </w:pPr>
    </w:p>
    <w:p w14:paraId="26393979"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We are more like Mary than perhaps we dare to imagine. Like you and me Mary didn’t accomplish this amazing thing, giving birth to the Son of God, because of who she was or because of any special thing inherent in her being. It was simply that she had found favour with God and as a result received God’s Grace.</w:t>
      </w:r>
    </w:p>
    <w:p w14:paraId="7C5EA57B" w14:textId="77777777" w:rsidR="00A029F0" w:rsidRPr="00A029F0" w:rsidRDefault="00A029F0" w:rsidP="00A029F0">
      <w:pPr>
        <w:spacing w:after="0" w:line="240" w:lineRule="auto"/>
        <w:rPr>
          <w:rFonts w:ascii="Times New Roman" w:eastAsia="Times New Roman" w:hAnsi="Times New Roman" w:cs="Times New Roman"/>
          <w:lang w:eastAsia="en-GB"/>
        </w:rPr>
      </w:pPr>
    </w:p>
    <w:p w14:paraId="55FF474F"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Nothing in the text provides even a hint of a reason for choosing Mary. Luke identifies her simply as a young girl who was engaged to be married. There is not a single word describing any virtues or for that matter any vices. There is nothing to explain why God might have chosen her. That is, of course, precisely the point: God chooses because God</w:t>
      </w:r>
      <w:r w:rsidRPr="00A029F0">
        <w:rPr>
          <w:rFonts w:ascii="Times New Roman" w:eastAsia="Times New Roman" w:hAnsi="Times New Roman" w:cs="Times New Roman"/>
          <w:lang w:eastAsia="en-GB"/>
        </w:rPr>
        <w:t xml:space="preserve"> </w:t>
      </w:r>
      <w:r w:rsidRPr="00A029F0">
        <w:rPr>
          <w:rFonts w:ascii="Arial" w:eastAsia="Times New Roman" w:hAnsi="Arial" w:cs="Arial"/>
          <w:color w:val="000000"/>
          <w:lang w:eastAsia="en-GB"/>
        </w:rPr>
        <w:t>chooses. Mary does not earn or deserve the honour of becoming the mother of Jesus any more than would any other woman.  </w:t>
      </w:r>
    </w:p>
    <w:p w14:paraId="3D5F83A2" w14:textId="77777777" w:rsidR="00A029F0" w:rsidRPr="00A029F0" w:rsidRDefault="00A029F0" w:rsidP="00A029F0">
      <w:pPr>
        <w:spacing w:after="0" w:line="240" w:lineRule="auto"/>
        <w:rPr>
          <w:rFonts w:ascii="Times New Roman" w:eastAsia="Times New Roman" w:hAnsi="Times New Roman" w:cs="Times New Roman"/>
          <w:lang w:eastAsia="en-GB"/>
        </w:rPr>
      </w:pPr>
    </w:p>
    <w:p w14:paraId="1449A0D7"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Nothing from my early life suggests any reason why I should be called to do what I am doing today. Unlike Mary, most of my vices were well known and recorded, but God chooses because God chooses, and here I am and here we all are. We are all recipients of God’s grace and because we are it is important that we listen to the voices that are calling us to do things to help bring in his Kingdom. It won’t be of the same magnitude as Mary’s calling, but it will be part of God’s plan.</w:t>
      </w:r>
    </w:p>
    <w:p w14:paraId="67AC1A6A" w14:textId="77777777" w:rsidR="00A029F0" w:rsidRPr="00A029F0" w:rsidRDefault="00A029F0" w:rsidP="00A029F0">
      <w:pPr>
        <w:spacing w:after="0" w:line="240" w:lineRule="auto"/>
        <w:rPr>
          <w:rFonts w:ascii="Times New Roman" w:eastAsia="Times New Roman" w:hAnsi="Times New Roman" w:cs="Times New Roman"/>
          <w:lang w:eastAsia="en-GB"/>
        </w:rPr>
      </w:pPr>
    </w:p>
    <w:p w14:paraId="507E4B32"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Here again though, Mary shows us the way to respond to this amazing free gift, first of all, by identifying herself as “the servant of the Lord.” How often do we describe ourselves in this way? Mary recognises that she has been selected by God and that God’s choosing leaves no room for her own will. Mary’s service comes about as a result of God’s plan, not her own. </w:t>
      </w:r>
    </w:p>
    <w:p w14:paraId="18178C37"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Nevertheless, with the second part of her response, Mary consents to God’s plan: “Let it be with me according to your word.”</w:t>
      </w:r>
    </w:p>
    <w:p w14:paraId="5A6AE5A8" w14:textId="77777777" w:rsidR="00A029F0" w:rsidRPr="00A029F0" w:rsidRDefault="00A029F0" w:rsidP="00A029F0">
      <w:pPr>
        <w:spacing w:after="0" w:line="240" w:lineRule="auto"/>
        <w:rPr>
          <w:rFonts w:ascii="Times New Roman" w:eastAsia="Times New Roman" w:hAnsi="Times New Roman" w:cs="Times New Roman"/>
          <w:lang w:eastAsia="en-GB"/>
        </w:rPr>
      </w:pPr>
    </w:p>
    <w:p w14:paraId="51F94967"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Are we, each of us, fully signed up to God’s plan for us? Paul is always pretty clear about what God’s plan is for us and today’s short reading is no exception to this. Paul does not get involved with the story of the Nativity: for all its importance I can’t recall a single instance in which he makes reference to it. Paul is rather more concerned with the events at the other end of Jesus’ life and recognising the power of God in all that Jesus did.</w:t>
      </w:r>
    </w:p>
    <w:p w14:paraId="6381D96B"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The nearest Paul comes to mentioning the nativity is perhaps in the rather obscure statement in the opening of this passage.</w:t>
      </w:r>
    </w:p>
    <w:p w14:paraId="077ED862" w14:textId="77777777" w:rsidR="00A029F0" w:rsidRPr="00A029F0" w:rsidRDefault="00A029F0" w:rsidP="00A029F0">
      <w:pPr>
        <w:spacing w:after="0" w:line="240" w:lineRule="auto"/>
        <w:rPr>
          <w:rFonts w:ascii="Times New Roman" w:eastAsia="Times New Roman" w:hAnsi="Times New Roman" w:cs="Times New Roman"/>
          <w:lang w:eastAsia="en-GB"/>
        </w:rPr>
      </w:pPr>
    </w:p>
    <w:p w14:paraId="283FDA68" w14:textId="77777777" w:rsidR="00A029F0" w:rsidRPr="00A029F0" w:rsidRDefault="00A029F0" w:rsidP="00A029F0">
      <w:pPr>
        <w:spacing w:after="0" w:line="240" w:lineRule="auto"/>
        <w:ind w:left="720"/>
        <w:rPr>
          <w:rFonts w:ascii="Times New Roman" w:eastAsia="Times New Roman" w:hAnsi="Times New Roman" w:cs="Times New Roman"/>
          <w:lang w:eastAsia="en-GB"/>
        </w:rPr>
      </w:pPr>
      <w:r w:rsidRPr="00A029F0">
        <w:rPr>
          <w:rFonts w:ascii="Arial" w:eastAsia="Times New Roman" w:hAnsi="Arial" w:cs="Arial"/>
          <w:color w:val="000000"/>
          <w:lang w:eastAsia="en-GB"/>
        </w:rPr>
        <w:t>Let us give glory to God! He is able to make you stand firm in your faith, according to the Good News I preach about Jesus Christ and according to the revelation of the secret truth which was hidden for long ages in the past. Now, however, that truth has been brought out into the open through the writings of the prophets.</w:t>
      </w:r>
    </w:p>
    <w:p w14:paraId="34AA811A" w14:textId="77777777" w:rsidR="00A029F0" w:rsidRPr="00A029F0" w:rsidRDefault="00A029F0" w:rsidP="00A029F0">
      <w:pPr>
        <w:spacing w:after="0" w:line="240" w:lineRule="auto"/>
        <w:rPr>
          <w:rFonts w:ascii="Times New Roman" w:eastAsia="Times New Roman" w:hAnsi="Times New Roman" w:cs="Times New Roman"/>
          <w:lang w:eastAsia="en-GB"/>
        </w:rPr>
      </w:pPr>
    </w:p>
    <w:p w14:paraId="0C279A91"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The ‘revelation of the secret truth’ ‘the truth that has been brought into the open by the writings of the prophets’. Mysterious as it is, this came about through the birth of Jesus. The birth is that revelation. The Annunciation is the start of the proclamation of Jesus Christ as the revelation of the mystery, the long-kept secret is about to be revealed, in a most unusual and surprising way. The whole story of Jesus Christ does not have the kind of rational basis that makes it possible for people to “think” their way into becoming believers. We believe because of all that was revealed in and through Jesus</w:t>
      </w:r>
    </w:p>
    <w:p w14:paraId="6661512A" w14:textId="77777777" w:rsidR="00A029F0" w:rsidRPr="00A029F0" w:rsidRDefault="00A029F0" w:rsidP="00A029F0">
      <w:pPr>
        <w:spacing w:after="0" w:line="240" w:lineRule="auto"/>
        <w:rPr>
          <w:rFonts w:ascii="Times New Roman" w:eastAsia="Times New Roman" w:hAnsi="Times New Roman" w:cs="Times New Roman"/>
          <w:lang w:eastAsia="en-GB"/>
        </w:rPr>
      </w:pPr>
    </w:p>
    <w:p w14:paraId="3E73A3B5" w14:textId="77777777" w:rsidR="00A029F0" w:rsidRPr="00A029F0" w:rsidRDefault="00A029F0" w:rsidP="00A029F0">
      <w:pPr>
        <w:spacing w:after="0" w:line="240" w:lineRule="auto"/>
        <w:rPr>
          <w:rFonts w:ascii="Times New Roman" w:eastAsia="Times New Roman" w:hAnsi="Times New Roman" w:cs="Times New Roman"/>
          <w:lang w:eastAsia="en-GB"/>
        </w:rPr>
      </w:pPr>
      <w:r w:rsidRPr="00A029F0">
        <w:rPr>
          <w:rFonts w:ascii="Arial" w:eastAsia="Times New Roman" w:hAnsi="Arial" w:cs="Arial"/>
          <w:color w:val="000000"/>
          <w:lang w:eastAsia="en-GB"/>
        </w:rPr>
        <w:t>The divine initiative that makes Christmas possible does not stop with the birth of Jesus, but continues in the unveiling of the meaning of the birth for generations that follow. The penny drops, the light dawns, eyes are opened in the experiences of people who are given to see beyond the trappings of Christmas the significance of the One so strangely born.</w:t>
      </w:r>
    </w:p>
    <w:p w14:paraId="755C1C5C" w14:textId="77777777" w:rsidR="00A029F0" w:rsidRPr="00A029F0" w:rsidRDefault="00A029F0" w:rsidP="00A029F0">
      <w:pPr>
        <w:spacing w:after="0" w:line="240" w:lineRule="auto"/>
        <w:rPr>
          <w:rFonts w:ascii="Times New Roman" w:eastAsia="Times New Roman" w:hAnsi="Times New Roman" w:cs="Times New Roman"/>
          <w:lang w:eastAsia="en-GB"/>
        </w:rPr>
      </w:pPr>
    </w:p>
    <w:p w14:paraId="59BC57D2" w14:textId="12D3CBA0" w:rsidR="00A029F0" w:rsidRPr="00A029F0" w:rsidRDefault="00A029F0" w:rsidP="00A029F0">
      <w:pPr>
        <w:spacing w:after="0" w:line="240" w:lineRule="auto"/>
        <w:rPr>
          <w:rFonts w:ascii="Arial" w:eastAsia="Times New Roman" w:hAnsi="Arial" w:cs="Arial"/>
          <w:color w:val="000000"/>
          <w:lang w:eastAsia="en-GB"/>
        </w:rPr>
      </w:pPr>
      <w:r w:rsidRPr="00A029F0">
        <w:rPr>
          <w:rFonts w:ascii="Arial" w:eastAsia="Times New Roman" w:hAnsi="Arial" w:cs="Arial"/>
          <w:color w:val="000000"/>
          <w:lang w:eastAsia="en-GB"/>
        </w:rPr>
        <w:t>Let us think once more of Mary. The grace of God and the gift of the Spirit allowed her to do and be more than she could by herself. God is at work by grace through each and every one of us. God’s power from outside, and the indwelling spirit within, allows each and every one of us to be more than we could otherwise hope to be. This is our challenge, to be a full part in God’s initiative for the world and his Kingdom!</w:t>
      </w:r>
      <w:r w:rsidRPr="00A029F0">
        <w:rPr>
          <w:rFonts w:ascii="Arial" w:eastAsia="Times New Roman" w:hAnsi="Arial" w:cs="Arial"/>
          <w:b/>
          <w:bCs/>
          <w:color w:val="000000"/>
          <w:lang w:eastAsia="en-GB"/>
        </w:rPr>
        <w:t> Amen</w:t>
      </w:r>
    </w:p>
    <w:p w14:paraId="0DCE7F9D" w14:textId="460257E4" w:rsidR="00A029F0" w:rsidRPr="00A029F0" w:rsidRDefault="00A029F0" w:rsidP="00A029F0">
      <w:pPr>
        <w:spacing w:after="0" w:line="240" w:lineRule="auto"/>
        <w:rPr>
          <w:rFonts w:ascii="Arial" w:eastAsia="Times New Roman" w:hAnsi="Arial" w:cs="Arial"/>
          <w:color w:val="000000"/>
          <w:lang w:eastAsia="en-GB"/>
        </w:rPr>
      </w:pPr>
    </w:p>
    <w:p w14:paraId="11D5A9EF" w14:textId="77777777" w:rsidR="00A029F0" w:rsidRPr="00A029F0" w:rsidRDefault="00A029F0" w:rsidP="00A029F0">
      <w:pPr>
        <w:pStyle w:val="NormalWeb"/>
        <w:shd w:val="clear" w:color="auto" w:fill="FFFFFF"/>
        <w:spacing w:before="0" w:beforeAutospacing="0" w:after="150" w:afterAutospacing="0"/>
        <w:rPr>
          <w:rFonts w:ascii="Tahoma" w:hAnsi="Tahoma" w:cs="Tahoma"/>
          <w:color w:val="333333"/>
          <w:sz w:val="22"/>
          <w:szCs w:val="22"/>
          <w:u w:val="single"/>
        </w:rPr>
      </w:pPr>
      <w:r w:rsidRPr="00A029F0">
        <w:rPr>
          <w:rFonts w:ascii="Tahoma" w:hAnsi="Tahoma" w:cs="Tahoma"/>
          <w:color w:val="333333"/>
          <w:sz w:val="22"/>
          <w:szCs w:val="22"/>
          <w:u w:val="single"/>
        </w:rPr>
        <w:t>Prayers of Intercession: The Circle of Love</w:t>
      </w:r>
    </w:p>
    <w:p w14:paraId="4CE4E7F3" w14:textId="77777777" w:rsidR="00A029F0" w:rsidRPr="00A029F0" w:rsidRDefault="00A029F0" w:rsidP="00A029F0">
      <w:pPr>
        <w:pStyle w:val="NormalWeb"/>
        <w:shd w:val="clear" w:color="auto" w:fill="FFFFFF"/>
        <w:spacing w:before="0" w:beforeAutospacing="0" w:after="150" w:afterAutospacing="0"/>
        <w:rPr>
          <w:rFonts w:ascii="Tahoma" w:hAnsi="Tahoma" w:cs="Tahoma"/>
          <w:color w:val="333333"/>
          <w:sz w:val="22"/>
          <w:szCs w:val="22"/>
        </w:rPr>
      </w:pPr>
      <w:r w:rsidRPr="00A029F0">
        <w:rPr>
          <w:rFonts w:ascii="Tahoma" w:hAnsi="Tahoma" w:cs="Tahoma"/>
          <w:color w:val="333333"/>
          <w:sz w:val="22"/>
          <w:szCs w:val="22"/>
        </w:rPr>
        <w:t>Circle us, Lord</w:t>
      </w:r>
      <w:r w:rsidRPr="00A029F0">
        <w:rPr>
          <w:rFonts w:ascii="Tahoma" w:hAnsi="Tahoma" w:cs="Tahoma"/>
          <w:color w:val="333333"/>
          <w:sz w:val="22"/>
          <w:szCs w:val="22"/>
        </w:rPr>
        <w:br/>
        <w:t>Circle us with the light of your love, bright within this dark world</w:t>
      </w:r>
      <w:r w:rsidRPr="00A029F0">
        <w:rPr>
          <w:rFonts w:ascii="Tahoma" w:hAnsi="Tahoma" w:cs="Tahoma"/>
          <w:color w:val="333333"/>
          <w:sz w:val="22"/>
          <w:szCs w:val="22"/>
        </w:rPr>
        <w:br/>
        <w:t>Enable us to overcome fear and temptation</w:t>
      </w:r>
      <w:r w:rsidRPr="00A029F0">
        <w:rPr>
          <w:rFonts w:ascii="Tahoma" w:hAnsi="Tahoma" w:cs="Tahoma"/>
          <w:color w:val="333333"/>
          <w:sz w:val="22"/>
          <w:szCs w:val="22"/>
        </w:rPr>
        <w:br/>
        <w:t>Enable us to be victors over sin and despair</w:t>
      </w:r>
      <w:r w:rsidRPr="00A029F0">
        <w:rPr>
          <w:rFonts w:ascii="Tahoma" w:hAnsi="Tahoma" w:cs="Tahoma"/>
          <w:color w:val="333333"/>
          <w:sz w:val="22"/>
          <w:szCs w:val="22"/>
        </w:rPr>
        <w:br/>
        <w:t>Enable us to become that which you would desire</w:t>
      </w:r>
      <w:r w:rsidRPr="00A029F0">
        <w:rPr>
          <w:rFonts w:ascii="Tahoma" w:hAnsi="Tahoma" w:cs="Tahoma"/>
          <w:color w:val="333333"/>
          <w:sz w:val="22"/>
          <w:szCs w:val="22"/>
        </w:rPr>
        <w:br/>
        <w:t>(Silent prayer)</w:t>
      </w:r>
      <w:r w:rsidRPr="00A029F0">
        <w:rPr>
          <w:rFonts w:ascii="Tahoma" w:hAnsi="Tahoma" w:cs="Tahoma"/>
          <w:color w:val="333333"/>
          <w:sz w:val="22"/>
          <w:szCs w:val="22"/>
        </w:rPr>
        <w:br/>
        <w:t>Lord of creation, Lord of Salvation</w:t>
      </w:r>
      <w:r w:rsidRPr="00A029F0">
        <w:rPr>
          <w:rFonts w:ascii="Tahoma" w:hAnsi="Tahoma" w:cs="Tahoma"/>
          <w:color w:val="333333"/>
          <w:sz w:val="22"/>
          <w:szCs w:val="22"/>
        </w:rPr>
        <w:br/>
      </w:r>
      <w:r w:rsidRPr="00A029F0">
        <w:rPr>
          <w:rStyle w:val="Strong"/>
          <w:rFonts w:ascii="Tahoma" w:hAnsi="Tahoma" w:cs="Tahoma"/>
          <w:color w:val="333333"/>
          <w:sz w:val="22"/>
          <w:szCs w:val="22"/>
        </w:rPr>
        <w:t>Circle us with the light of your love</w:t>
      </w:r>
    </w:p>
    <w:p w14:paraId="04A342FA" w14:textId="77777777" w:rsidR="00A029F0" w:rsidRPr="00A029F0" w:rsidRDefault="00A029F0" w:rsidP="00A029F0">
      <w:pPr>
        <w:pStyle w:val="NormalWeb"/>
        <w:shd w:val="clear" w:color="auto" w:fill="FFFFFF"/>
        <w:spacing w:before="0" w:beforeAutospacing="0" w:after="150" w:afterAutospacing="0"/>
        <w:rPr>
          <w:rFonts w:ascii="Tahoma" w:hAnsi="Tahoma" w:cs="Tahoma"/>
          <w:color w:val="333333"/>
          <w:sz w:val="22"/>
          <w:szCs w:val="22"/>
        </w:rPr>
      </w:pPr>
      <w:r w:rsidRPr="00A029F0">
        <w:rPr>
          <w:rFonts w:ascii="Tahoma" w:hAnsi="Tahoma" w:cs="Tahoma"/>
          <w:color w:val="333333"/>
          <w:sz w:val="22"/>
          <w:szCs w:val="22"/>
        </w:rPr>
        <w:t>Circle us, Lord</w:t>
      </w:r>
      <w:r w:rsidRPr="00A029F0">
        <w:rPr>
          <w:rFonts w:ascii="Tahoma" w:hAnsi="Tahoma" w:cs="Tahoma"/>
          <w:color w:val="333333"/>
          <w:sz w:val="22"/>
          <w:szCs w:val="22"/>
        </w:rPr>
        <w:br/>
        <w:t>Circle our family within the shelter of your outstretched arms</w:t>
      </w:r>
      <w:r w:rsidRPr="00A029F0">
        <w:rPr>
          <w:rFonts w:ascii="Tahoma" w:hAnsi="Tahoma" w:cs="Tahoma"/>
          <w:color w:val="333333"/>
          <w:sz w:val="22"/>
          <w:szCs w:val="22"/>
        </w:rPr>
        <w:br/>
        <w:t>Protect them in each moment of their daily lives</w:t>
      </w:r>
      <w:r w:rsidRPr="00A029F0">
        <w:rPr>
          <w:rFonts w:ascii="Tahoma" w:hAnsi="Tahoma" w:cs="Tahoma"/>
          <w:color w:val="333333"/>
          <w:sz w:val="22"/>
          <w:szCs w:val="22"/>
        </w:rPr>
        <w:br/>
        <w:t>Protect them in the decisions they face</w:t>
      </w:r>
      <w:r w:rsidRPr="00A029F0">
        <w:rPr>
          <w:rFonts w:ascii="Tahoma" w:hAnsi="Tahoma" w:cs="Tahoma"/>
          <w:color w:val="333333"/>
          <w:sz w:val="22"/>
          <w:szCs w:val="22"/>
        </w:rPr>
        <w:br/>
        <w:t>Protect their homes and relationships</w:t>
      </w:r>
      <w:r w:rsidRPr="00A029F0">
        <w:rPr>
          <w:rFonts w:ascii="Tahoma" w:hAnsi="Tahoma" w:cs="Tahoma"/>
          <w:color w:val="333333"/>
          <w:sz w:val="22"/>
          <w:szCs w:val="22"/>
        </w:rPr>
        <w:br/>
        <w:t>(Silent prayer)</w:t>
      </w:r>
      <w:r w:rsidRPr="00A029F0">
        <w:rPr>
          <w:rFonts w:ascii="Tahoma" w:hAnsi="Tahoma" w:cs="Tahoma"/>
          <w:color w:val="333333"/>
          <w:sz w:val="22"/>
          <w:szCs w:val="22"/>
        </w:rPr>
        <w:br/>
        <w:t>Lord of creation, Lord of Salvation</w:t>
      </w:r>
      <w:r w:rsidRPr="00A029F0">
        <w:rPr>
          <w:rFonts w:ascii="Tahoma" w:hAnsi="Tahoma" w:cs="Tahoma"/>
          <w:color w:val="333333"/>
          <w:sz w:val="22"/>
          <w:szCs w:val="22"/>
        </w:rPr>
        <w:br/>
      </w:r>
      <w:r w:rsidRPr="00A029F0">
        <w:rPr>
          <w:rStyle w:val="Strong"/>
          <w:rFonts w:ascii="Tahoma" w:hAnsi="Tahoma" w:cs="Tahoma"/>
          <w:color w:val="333333"/>
          <w:sz w:val="22"/>
          <w:szCs w:val="22"/>
        </w:rPr>
        <w:t>Circle our families with the light of your love</w:t>
      </w:r>
      <w:r w:rsidRPr="00A029F0">
        <w:rPr>
          <w:rFonts w:ascii="Tahoma" w:hAnsi="Tahoma" w:cs="Tahoma"/>
          <w:color w:val="333333"/>
          <w:sz w:val="22"/>
          <w:szCs w:val="22"/>
        </w:rPr>
        <w:br/>
      </w:r>
      <w:r w:rsidRPr="00A029F0">
        <w:rPr>
          <w:rFonts w:ascii="Tahoma" w:hAnsi="Tahoma" w:cs="Tahoma"/>
          <w:color w:val="333333"/>
          <w:sz w:val="22"/>
          <w:szCs w:val="22"/>
        </w:rPr>
        <w:br/>
        <w:t>Circle us, Lord</w:t>
      </w:r>
      <w:r w:rsidRPr="00A029F0">
        <w:rPr>
          <w:rFonts w:ascii="Tahoma" w:hAnsi="Tahoma" w:cs="Tahoma"/>
          <w:color w:val="333333"/>
          <w:sz w:val="22"/>
          <w:szCs w:val="22"/>
        </w:rPr>
        <w:br/>
        <w:t>Circle this nation with Advent love and hope</w:t>
      </w:r>
      <w:r w:rsidRPr="00A029F0">
        <w:rPr>
          <w:rFonts w:ascii="Tahoma" w:hAnsi="Tahoma" w:cs="Tahoma"/>
          <w:color w:val="333333"/>
          <w:sz w:val="22"/>
          <w:szCs w:val="22"/>
        </w:rPr>
        <w:br/>
        <w:t>Create a desire to listen to the Advent message</w:t>
      </w:r>
      <w:r w:rsidRPr="00A029F0">
        <w:rPr>
          <w:rFonts w:ascii="Tahoma" w:hAnsi="Tahoma" w:cs="Tahoma"/>
          <w:color w:val="333333"/>
          <w:sz w:val="22"/>
          <w:szCs w:val="22"/>
        </w:rPr>
        <w:br/>
        <w:t>Create a willingness to understand and respond</w:t>
      </w:r>
      <w:r w:rsidRPr="00A029F0">
        <w:rPr>
          <w:rFonts w:ascii="Tahoma" w:hAnsi="Tahoma" w:cs="Tahoma"/>
          <w:color w:val="333333"/>
          <w:sz w:val="22"/>
          <w:szCs w:val="22"/>
        </w:rPr>
        <w:br/>
        <w:t>Create a need to reach out to the Christ Child</w:t>
      </w:r>
      <w:r w:rsidRPr="00A029F0">
        <w:rPr>
          <w:rFonts w:ascii="Tahoma" w:hAnsi="Tahoma" w:cs="Tahoma"/>
          <w:color w:val="333333"/>
          <w:sz w:val="22"/>
          <w:szCs w:val="22"/>
        </w:rPr>
        <w:br/>
        <w:t>(Silent prayer)</w:t>
      </w:r>
      <w:r w:rsidRPr="00A029F0">
        <w:rPr>
          <w:rFonts w:ascii="Tahoma" w:hAnsi="Tahoma" w:cs="Tahoma"/>
          <w:color w:val="333333"/>
          <w:sz w:val="22"/>
          <w:szCs w:val="22"/>
        </w:rPr>
        <w:br/>
        <w:t>Lord of creation, Lord of Salvation</w:t>
      </w:r>
      <w:r w:rsidRPr="00A029F0">
        <w:rPr>
          <w:rFonts w:ascii="Tahoma" w:hAnsi="Tahoma" w:cs="Tahoma"/>
          <w:color w:val="333333"/>
          <w:sz w:val="22"/>
          <w:szCs w:val="22"/>
        </w:rPr>
        <w:br/>
      </w:r>
      <w:r w:rsidRPr="00A029F0">
        <w:rPr>
          <w:rStyle w:val="Strong"/>
          <w:rFonts w:ascii="Tahoma" w:hAnsi="Tahoma" w:cs="Tahoma"/>
          <w:color w:val="333333"/>
          <w:sz w:val="22"/>
          <w:szCs w:val="22"/>
        </w:rPr>
        <w:t>Circle our nation with the light of your love</w:t>
      </w:r>
    </w:p>
    <w:p w14:paraId="064D214E" w14:textId="53F21512" w:rsidR="00A029F0" w:rsidRPr="00A029F0" w:rsidRDefault="00A029F0" w:rsidP="00A029F0">
      <w:pPr>
        <w:pStyle w:val="NormalWeb"/>
        <w:shd w:val="clear" w:color="auto" w:fill="FFFFFF"/>
        <w:spacing w:before="0" w:beforeAutospacing="0" w:after="150" w:afterAutospacing="0"/>
        <w:rPr>
          <w:rStyle w:val="Strong"/>
          <w:rFonts w:ascii="Tahoma" w:hAnsi="Tahoma" w:cs="Tahoma"/>
          <w:color w:val="333333"/>
          <w:sz w:val="22"/>
          <w:szCs w:val="22"/>
        </w:rPr>
      </w:pPr>
      <w:r w:rsidRPr="00A029F0">
        <w:rPr>
          <w:rFonts w:ascii="Tahoma" w:hAnsi="Tahoma" w:cs="Tahoma"/>
          <w:color w:val="333333"/>
          <w:sz w:val="22"/>
          <w:szCs w:val="22"/>
        </w:rPr>
        <w:t xml:space="preserve">                                                                                                                                   </w:t>
      </w:r>
      <w:r>
        <w:rPr>
          <w:rFonts w:ascii="Tahoma" w:hAnsi="Tahoma" w:cs="Tahoma"/>
          <w:color w:val="333333"/>
          <w:sz w:val="22"/>
          <w:szCs w:val="22"/>
        </w:rPr>
        <w:t xml:space="preserve">                                  </w:t>
      </w:r>
      <w:r w:rsidRPr="00A029F0">
        <w:rPr>
          <w:rFonts w:ascii="Tahoma" w:hAnsi="Tahoma" w:cs="Tahoma"/>
          <w:color w:val="333333"/>
          <w:sz w:val="22"/>
          <w:szCs w:val="22"/>
        </w:rPr>
        <w:t>Circle us, Lord</w:t>
      </w:r>
      <w:r w:rsidRPr="00A029F0">
        <w:rPr>
          <w:rFonts w:ascii="Tahoma" w:hAnsi="Tahoma" w:cs="Tahoma"/>
          <w:color w:val="333333"/>
          <w:sz w:val="22"/>
          <w:szCs w:val="22"/>
        </w:rPr>
        <w:br/>
        <w:t>Circle this world with the joy of your Salvation</w:t>
      </w:r>
      <w:r w:rsidRPr="00A029F0">
        <w:rPr>
          <w:rFonts w:ascii="Tahoma" w:hAnsi="Tahoma" w:cs="Tahoma"/>
          <w:color w:val="333333"/>
          <w:sz w:val="22"/>
          <w:szCs w:val="22"/>
        </w:rPr>
        <w:br/>
        <w:t>Where there is sickness and disease bring healing</w:t>
      </w:r>
      <w:r w:rsidRPr="00A029F0">
        <w:rPr>
          <w:rFonts w:ascii="Tahoma" w:hAnsi="Tahoma" w:cs="Tahoma"/>
          <w:color w:val="333333"/>
          <w:sz w:val="22"/>
          <w:szCs w:val="22"/>
        </w:rPr>
        <w:br/>
        <w:t>Where there is hunger and despair bring hope</w:t>
      </w:r>
      <w:r w:rsidRPr="00A029F0">
        <w:rPr>
          <w:rFonts w:ascii="Tahoma" w:hAnsi="Tahoma" w:cs="Tahoma"/>
          <w:color w:val="333333"/>
          <w:sz w:val="22"/>
          <w:szCs w:val="22"/>
        </w:rPr>
        <w:br/>
        <w:t>Where there is torture and oppression bring release</w:t>
      </w:r>
      <w:r w:rsidRPr="00A029F0">
        <w:rPr>
          <w:rFonts w:ascii="Tahoma" w:hAnsi="Tahoma" w:cs="Tahoma"/>
          <w:color w:val="333333"/>
          <w:sz w:val="22"/>
          <w:szCs w:val="22"/>
        </w:rPr>
        <w:br/>
        <w:t>(Silent prayer)</w:t>
      </w:r>
      <w:r w:rsidRPr="00A029F0">
        <w:rPr>
          <w:rFonts w:ascii="Tahoma" w:hAnsi="Tahoma" w:cs="Tahoma"/>
          <w:color w:val="333333"/>
          <w:sz w:val="22"/>
          <w:szCs w:val="22"/>
        </w:rPr>
        <w:br/>
        <w:t>Lord of creation, Lord of Salvation</w:t>
      </w:r>
      <w:r w:rsidRPr="00A029F0">
        <w:rPr>
          <w:rFonts w:ascii="Tahoma" w:hAnsi="Tahoma" w:cs="Tahoma"/>
          <w:color w:val="333333"/>
          <w:sz w:val="22"/>
          <w:szCs w:val="22"/>
        </w:rPr>
        <w:br/>
      </w:r>
      <w:r w:rsidRPr="00A029F0">
        <w:rPr>
          <w:rStyle w:val="Strong"/>
          <w:rFonts w:ascii="Tahoma" w:hAnsi="Tahoma" w:cs="Tahoma"/>
          <w:color w:val="333333"/>
          <w:sz w:val="22"/>
          <w:szCs w:val="22"/>
        </w:rPr>
        <w:t>Circle this world with the light of your love</w:t>
      </w:r>
    </w:p>
    <w:p w14:paraId="58034E74" w14:textId="77777777" w:rsidR="00A029F0" w:rsidRPr="00A029F0" w:rsidRDefault="00A029F0" w:rsidP="00A029F0">
      <w:pPr>
        <w:pStyle w:val="NormalWeb"/>
        <w:shd w:val="clear" w:color="auto" w:fill="FFFFFF"/>
        <w:spacing w:before="0" w:beforeAutospacing="0" w:after="150" w:afterAutospacing="0"/>
        <w:rPr>
          <w:rStyle w:val="Strong"/>
          <w:rFonts w:ascii="Tahoma" w:hAnsi="Tahoma" w:cs="Tahoma"/>
          <w:color w:val="333333"/>
          <w:sz w:val="22"/>
          <w:szCs w:val="22"/>
        </w:rPr>
      </w:pPr>
      <w:r w:rsidRPr="00A029F0">
        <w:rPr>
          <w:rStyle w:val="Strong"/>
          <w:rFonts w:ascii="Tahoma" w:hAnsi="Tahoma" w:cs="Tahoma"/>
          <w:color w:val="333333"/>
          <w:sz w:val="22"/>
          <w:szCs w:val="22"/>
        </w:rPr>
        <w:t>AMEN</w:t>
      </w:r>
    </w:p>
    <w:p w14:paraId="62F2A5F6" w14:textId="77777777" w:rsidR="00A029F0" w:rsidRPr="007B4D05" w:rsidRDefault="00A029F0" w:rsidP="00A029F0">
      <w:pPr>
        <w:spacing w:after="0" w:line="240" w:lineRule="auto"/>
        <w:rPr>
          <w:rFonts w:ascii="Times New Roman" w:eastAsia="Times New Roman" w:hAnsi="Times New Roman" w:cs="Times New Roman"/>
          <w:sz w:val="36"/>
          <w:szCs w:val="36"/>
          <w:lang w:eastAsia="en-GB"/>
        </w:rPr>
      </w:pPr>
    </w:p>
    <w:p w14:paraId="2981FD50" w14:textId="77777777" w:rsidR="00A029F0" w:rsidRDefault="00A029F0" w:rsidP="00A029F0"/>
    <w:p w14:paraId="3FE549D4" w14:textId="77777777" w:rsidR="00F05A39" w:rsidRDefault="00F05A39"/>
    <w:sectPr w:rsidR="00F05A39" w:rsidSect="007B4D05">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E3620" w14:textId="77777777" w:rsidR="005B437D" w:rsidRDefault="005B437D" w:rsidP="00A029F0">
      <w:pPr>
        <w:spacing w:after="0" w:line="240" w:lineRule="auto"/>
      </w:pPr>
      <w:r>
        <w:separator/>
      </w:r>
    </w:p>
  </w:endnote>
  <w:endnote w:type="continuationSeparator" w:id="0">
    <w:p w14:paraId="44D7B973" w14:textId="77777777" w:rsidR="005B437D" w:rsidRDefault="005B437D" w:rsidP="00A02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1574765"/>
      <w:docPartObj>
        <w:docPartGallery w:val="Page Numbers (Bottom of Page)"/>
        <w:docPartUnique/>
      </w:docPartObj>
    </w:sdtPr>
    <w:sdtEndPr>
      <w:rPr>
        <w:noProof/>
      </w:rPr>
    </w:sdtEndPr>
    <w:sdtContent>
      <w:p w14:paraId="7DFA7CD3" w14:textId="75D4BC4E" w:rsidR="00A029F0" w:rsidRDefault="00A029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E27C54A" w14:textId="77777777" w:rsidR="00C04436" w:rsidRDefault="005B4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79A6C" w14:textId="77777777" w:rsidR="005B437D" w:rsidRDefault="005B437D" w:rsidP="00A029F0">
      <w:pPr>
        <w:spacing w:after="0" w:line="240" w:lineRule="auto"/>
      </w:pPr>
      <w:r>
        <w:separator/>
      </w:r>
    </w:p>
  </w:footnote>
  <w:footnote w:type="continuationSeparator" w:id="0">
    <w:p w14:paraId="1569F277" w14:textId="77777777" w:rsidR="005B437D" w:rsidRDefault="005B437D" w:rsidP="00A029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3CD"/>
    <w:rsid w:val="004D03CD"/>
    <w:rsid w:val="005B437D"/>
    <w:rsid w:val="00A029F0"/>
    <w:rsid w:val="00D02AED"/>
    <w:rsid w:val="00D3745D"/>
    <w:rsid w:val="00F05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4BF35"/>
  <w15:chartTrackingRefBased/>
  <w15:docId w15:val="{6BC1548C-190F-440D-8C78-AAF124C8B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9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29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29F0"/>
  </w:style>
  <w:style w:type="paragraph" w:styleId="Footer">
    <w:name w:val="footer"/>
    <w:basedOn w:val="Normal"/>
    <w:link w:val="FooterChar"/>
    <w:uiPriority w:val="99"/>
    <w:unhideWhenUsed/>
    <w:rsid w:val="00A029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29F0"/>
  </w:style>
  <w:style w:type="character" w:styleId="Strong">
    <w:name w:val="Strong"/>
    <w:basedOn w:val="DefaultParagraphFont"/>
    <w:uiPriority w:val="22"/>
    <w:qFormat/>
    <w:rsid w:val="00A029F0"/>
    <w:rPr>
      <w:b/>
      <w:bCs/>
    </w:rPr>
  </w:style>
  <w:style w:type="paragraph" w:styleId="NormalWeb">
    <w:name w:val="Normal (Web)"/>
    <w:basedOn w:val="Normal"/>
    <w:uiPriority w:val="99"/>
    <w:semiHidden/>
    <w:unhideWhenUsed/>
    <w:rsid w:val="00A029F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1835</Words>
  <Characters>10464</Characters>
  <Application>Microsoft Office Word</Application>
  <DocSecurity>0</DocSecurity>
  <Lines>87</Lines>
  <Paragraphs>24</Paragraphs>
  <ScaleCrop>false</ScaleCrop>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3</cp:revision>
  <cp:lastPrinted>2020-12-18T17:00:00Z</cp:lastPrinted>
  <dcterms:created xsi:type="dcterms:W3CDTF">2020-12-18T15:58:00Z</dcterms:created>
  <dcterms:modified xsi:type="dcterms:W3CDTF">2020-12-18T17:00:00Z</dcterms:modified>
</cp:coreProperties>
</file>